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4516" w14:textId="77777777" w:rsidR="00AF2A15" w:rsidRDefault="00AF2A15" w:rsidP="00AF2A15">
      <w:pPr>
        <w:jc w:val="both"/>
        <w:rPr>
          <w:rFonts w:ascii="Arial" w:hAnsi="Arial" w:cs="Arial"/>
          <w:sz w:val="28"/>
          <w:szCs w:val="28"/>
        </w:rPr>
      </w:pPr>
    </w:p>
    <w:p w14:paraId="55921C75" w14:textId="77777777" w:rsidR="00AF2A15" w:rsidRPr="002F3A87" w:rsidRDefault="00AF2A15" w:rsidP="00AF2A15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2F3A87">
        <w:rPr>
          <w:rFonts w:ascii="Arial" w:hAnsi="Arial" w:cs="Arial"/>
          <w:b/>
          <w:bCs/>
          <w:sz w:val="36"/>
          <w:szCs w:val="36"/>
        </w:rPr>
        <w:t>L’analyse Transactionnelle</w:t>
      </w:r>
    </w:p>
    <w:p w14:paraId="615A8892" w14:textId="77777777" w:rsidR="00AF2A15" w:rsidRDefault="00AF2A15" w:rsidP="00AF2A15">
      <w:pPr>
        <w:pStyle w:val="font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L’analyse Transactionnelle est un courant de la psychothérapie dite humaniste, mouvement qui a une vision positive du patient (de ses ressources) et considère que la relation thérapeutique est une relation d’égal à égal, et non hiérarchique de sachant à patient.</w:t>
      </w:r>
    </w:p>
    <w:p w14:paraId="69364199" w14:textId="77777777" w:rsidR="00AF2A15" w:rsidRDefault="00AF2A15" w:rsidP="00AF2A15">
      <w:pPr>
        <w:pStyle w:val="font8"/>
        <w:jc w:val="both"/>
        <w:rPr>
          <w:sz w:val="27"/>
          <w:szCs w:val="27"/>
        </w:rPr>
      </w:pPr>
      <w:r>
        <w:rPr>
          <w:rStyle w:val="wixui-rich-texttext"/>
          <w:rFonts w:ascii="Arial" w:eastAsiaTheme="majorEastAsia" w:hAnsi="Arial" w:cs="Arial"/>
          <w:sz w:val="27"/>
          <w:szCs w:val="27"/>
        </w:rPr>
        <w:t>L’Analyse Transactionnelle est une théorie du développement, qui appréhende et considère l’individu depuis l’enfance jusqu’à l’âge adulte. </w:t>
      </w:r>
    </w:p>
    <w:p w14:paraId="617F6E63" w14:textId="77777777" w:rsidR="00AF2A15" w:rsidRDefault="00AF2A15" w:rsidP="00AF2A15">
      <w:pPr>
        <w:pStyle w:val="font8"/>
        <w:jc w:val="both"/>
        <w:rPr>
          <w:sz w:val="27"/>
          <w:szCs w:val="27"/>
        </w:rPr>
      </w:pPr>
      <w:r>
        <w:rPr>
          <w:rStyle w:val="wixui-rich-texttext"/>
          <w:rFonts w:ascii="Arial" w:eastAsiaTheme="majorEastAsia" w:hAnsi="Arial" w:cs="Arial"/>
          <w:sz w:val="27"/>
          <w:szCs w:val="27"/>
        </w:rPr>
        <w:t xml:space="preserve">Elle a été élaborée dans les années 1950 à San Francisco par le psychiatre </w:t>
      </w:r>
      <w:proofErr w:type="spellStart"/>
      <w:r>
        <w:rPr>
          <w:rStyle w:val="wixui-rich-texttext"/>
          <w:rFonts w:ascii="Arial" w:eastAsiaTheme="majorEastAsia" w:hAnsi="Arial" w:cs="Arial"/>
          <w:sz w:val="27"/>
          <w:szCs w:val="27"/>
        </w:rPr>
        <w:t>Eric</w:t>
      </w:r>
      <w:proofErr w:type="spellEnd"/>
      <w:r>
        <w:rPr>
          <w:rStyle w:val="wixui-rich-texttext"/>
          <w:rFonts w:ascii="Arial" w:eastAsiaTheme="majorEastAsia" w:hAnsi="Arial" w:cs="Arial"/>
          <w:sz w:val="27"/>
          <w:szCs w:val="27"/>
        </w:rPr>
        <w:t xml:space="preserve"> </w:t>
      </w:r>
      <w:proofErr w:type="gramStart"/>
      <w:r>
        <w:rPr>
          <w:rStyle w:val="wixui-rich-texttext"/>
          <w:rFonts w:ascii="Arial" w:eastAsiaTheme="majorEastAsia" w:hAnsi="Arial" w:cs="Arial"/>
          <w:sz w:val="27"/>
          <w:szCs w:val="27"/>
        </w:rPr>
        <w:t>Berne;</w:t>
      </w:r>
      <w:proofErr w:type="gramEnd"/>
      <w:r>
        <w:rPr>
          <w:rStyle w:val="wixui-rich-texttext"/>
          <w:rFonts w:ascii="Arial" w:eastAsiaTheme="majorEastAsia" w:hAnsi="Arial" w:cs="Arial"/>
          <w:sz w:val="27"/>
          <w:szCs w:val="27"/>
        </w:rPr>
        <w:t xml:space="preserve"> elle repose sur des concepts qui trouvent leur origine dans la psychanalyse, concepts que j’utilise dans le cadre de la thérapie. </w:t>
      </w:r>
    </w:p>
    <w:p w14:paraId="70BAA3B4" w14:textId="77777777" w:rsidR="00AF2A15" w:rsidRDefault="00AF2A15" w:rsidP="00AF2A15">
      <w:pPr>
        <w:pStyle w:val="font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s’agit d’analyser ensemble les différentes « transactions » du patient (c’est-à-dire sa façon personnelle d’interagir,) dans ses relations familiales, de couple, sociales, professionnelles et de lui à lui et de faire le lien avec ce qu’il se passe en </w:t>
      </w:r>
      <w:proofErr w:type="spellStart"/>
      <w:r>
        <w:rPr>
          <w:rFonts w:ascii="Arial" w:hAnsi="Arial" w:cs="Arial"/>
          <w:sz w:val="28"/>
          <w:szCs w:val="28"/>
        </w:rPr>
        <w:t>intra-psychique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43272521" w14:textId="77777777" w:rsidR="00AF2A15" w:rsidRPr="00E27C1B" w:rsidRDefault="00AF2A15" w:rsidP="00AF2A15">
      <w:pPr>
        <w:pStyle w:val="font8"/>
        <w:jc w:val="both"/>
        <w:rPr>
          <w:sz w:val="27"/>
          <w:szCs w:val="27"/>
        </w:rPr>
      </w:pPr>
      <w:r>
        <w:rPr>
          <w:rStyle w:val="wixui-rich-texttext"/>
          <w:rFonts w:ascii="Arial" w:eastAsiaTheme="majorEastAsia" w:hAnsi="Arial" w:cs="Arial"/>
          <w:sz w:val="27"/>
          <w:szCs w:val="27"/>
        </w:rPr>
        <w:t>Cette approche permet d'explorer en profondeur le fonctionnement de la personne, ses mécanismes, ses croyances sur elle-même, sur les autres, sur le monde, et les schémas qu'elle répète. Ce sont ces répétitions qui sont souvent douloureuses, et empêchent d'avancer dans la vie de façon satisfaisante.</w:t>
      </w:r>
    </w:p>
    <w:p w14:paraId="4FC83CD4" w14:textId="77777777" w:rsidR="00AF2A15" w:rsidRDefault="00AF2A15" w:rsidP="00AF2A15">
      <w:pPr>
        <w:pStyle w:val="font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Vient ensuite la décision de « travailler » ces répétitions afin de s’en libérer. C’est un travail qui peut être court ou long en fonction de votre demande et de la problématique. </w:t>
      </w:r>
    </w:p>
    <w:p w14:paraId="4FD262B0" w14:textId="77777777" w:rsidR="00AF2A15" w:rsidRDefault="00AF2A15" w:rsidP="00AF2A15">
      <w:pPr>
        <w:pStyle w:val="font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L’objectif de l’Analyse Transactionnelle telle que théorisée par </w:t>
      </w:r>
      <w:proofErr w:type="spellStart"/>
      <w:r>
        <w:rPr>
          <w:rFonts w:ascii="Arial" w:hAnsi="Arial" w:cs="Arial"/>
          <w:sz w:val="28"/>
          <w:szCs w:val="28"/>
        </w:rPr>
        <w:t>Eric</w:t>
      </w:r>
      <w:proofErr w:type="spellEnd"/>
      <w:r>
        <w:rPr>
          <w:rFonts w:ascii="Arial" w:hAnsi="Arial" w:cs="Arial"/>
          <w:sz w:val="28"/>
          <w:szCs w:val="28"/>
        </w:rPr>
        <w:t xml:space="preserve"> Berne, est de retrouver son autonomie (conscience claire, spontanéité, et intimité.) </w:t>
      </w:r>
    </w:p>
    <w:p w14:paraId="7BFF4B65" w14:textId="77777777" w:rsidR="00DF487F" w:rsidRDefault="00DF487F"/>
    <w:sectPr w:rsidR="00DF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15"/>
    <w:rsid w:val="007F38D0"/>
    <w:rsid w:val="008A6B99"/>
    <w:rsid w:val="00A8508A"/>
    <w:rsid w:val="00AF2A15"/>
    <w:rsid w:val="00D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3613"/>
  <w15:chartTrackingRefBased/>
  <w15:docId w15:val="{6A3BC320-6F7F-49FE-8831-25CA4ED1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15"/>
  </w:style>
  <w:style w:type="paragraph" w:styleId="Titre1">
    <w:name w:val="heading 1"/>
    <w:basedOn w:val="Normal"/>
    <w:next w:val="Normal"/>
    <w:link w:val="Titre1Car"/>
    <w:uiPriority w:val="9"/>
    <w:qFormat/>
    <w:rsid w:val="00AF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2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2A1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2A1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2A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2A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2A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2A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2A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2A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2A1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A1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2A15"/>
    <w:rPr>
      <w:b/>
      <w:bCs/>
      <w:smallCaps/>
      <w:color w:val="2F5496" w:themeColor="accent1" w:themeShade="BF"/>
      <w:spacing w:val="5"/>
    </w:rPr>
  </w:style>
  <w:style w:type="paragraph" w:customStyle="1" w:styleId="font8">
    <w:name w:val="font_8"/>
    <w:basedOn w:val="Normal"/>
    <w:rsid w:val="00AF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wixui-rich-texttext">
    <w:name w:val="wixui-rich-text__text"/>
    <w:basedOn w:val="Policepardfaut"/>
    <w:rsid w:val="00AF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Marie-Estelle Rybinski</dc:creator>
  <cp:keywords/>
  <dc:description/>
  <cp:lastModifiedBy>Marie-Estelle Rybinski</cp:lastModifiedBy>
  <cp:revision>1</cp:revision>
  <dcterms:created xsi:type="dcterms:W3CDTF">2026-06-07T12:31:00Z</dcterms:created>
  <dcterms:modified xsi:type="dcterms:W3CDTF">2026-06-07T12:32:00Z</dcterms:modified>
</cp:coreProperties>
</file>